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F754" w14:textId="77777777" w:rsidR="004C3E80" w:rsidRDefault="00FF6914" w:rsidP="00B0199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F6340" wp14:editId="313F50DD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31064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730BF" w14:textId="77777777" w:rsidR="00FF6914" w:rsidRDefault="00FF6914" w:rsidP="00B01992">
      <w:pPr>
        <w:pStyle w:val="NoSpacing"/>
      </w:pPr>
    </w:p>
    <w:p w14:paraId="1A960A6C" w14:textId="77777777" w:rsidR="00FF6914" w:rsidRDefault="00FF6914" w:rsidP="00B01992">
      <w:pPr>
        <w:pStyle w:val="NoSpacing"/>
      </w:pPr>
    </w:p>
    <w:p w14:paraId="091A8E9B" w14:textId="77777777" w:rsidR="00E639E6" w:rsidRPr="00E639E6" w:rsidRDefault="00E639E6" w:rsidP="00E639E6">
      <w:pPr>
        <w:pStyle w:val="NoSpacing"/>
        <w:jc w:val="center"/>
        <w:rPr>
          <w:sz w:val="28"/>
          <w:szCs w:val="28"/>
        </w:rPr>
      </w:pPr>
      <w:r w:rsidRPr="00E639E6">
        <w:rPr>
          <w:sz w:val="28"/>
          <w:szCs w:val="28"/>
        </w:rPr>
        <w:t>Role Description</w:t>
      </w:r>
    </w:p>
    <w:p w14:paraId="5ADD7AB7" w14:textId="77777777" w:rsidR="00E639E6" w:rsidRDefault="00E639E6" w:rsidP="00952449">
      <w:pPr>
        <w:pStyle w:val="NoSpacing"/>
        <w:pBdr>
          <w:bottom w:val="single" w:sz="4" w:space="1" w:color="auto"/>
        </w:pBdr>
      </w:pPr>
    </w:p>
    <w:p w14:paraId="7DB9B756" w14:textId="77777777" w:rsidR="00952449" w:rsidRDefault="00952449" w:rsidP="00952449">
      <w:pPr>
        <w:pStyle w:val="NoSpacing"/>
        <w:tabs>
          <w:tab w:val="left" w:pos="1260"/>
          <w:tab w:val="left" w:pos="5760"/>
          <w:tab w:val="left" w:pos="7200"/>
        </w:tabs>
        <w:rPr>
          <w:b/>
          <w:sz w:val="24"/>
          <w:szCs w:val="24"/>
        </w:rPr>
      </w:pPr>
    </w:p>
    <w:p w14:paraId="58BB5DEB" w14:textId="5F266D78" w:rsidR="00D74646" w:rsidRPr="00952449" w:rsidRDefault="00FF6914" w:rsidP="0000492C">
      <w:pPr>
        <w:pStyle w:val="NoSpacing"/>
        <w:tabs>
          <w:tab w:val="left" w:pos="1260"/>
          <w:tab w:val="left" w:pos="5760"/>
          <w:tab w:val="left" w:pos="6840"/>
        </w:tabs>
        <w:rPr>
          <w:sz w:val="24"/>
          <w:szCs w:val="24"/>
        </w:rPr>
      </w:pPr>
      <w:r w:rsidRPr="00952449">
        <w:rPr>
          <w:b/>
          <w:sz w:val="24"/>
          <w:szCs w:val="24"/>
        </w:rPr>
        <w:t>Job Title:</w:t>
      </w:r>
      <w:r w:rsidRPr="00952449">
        <w:rPr>
          <w:sz w:val="24"/>
          <w:szCs w:val="24"/>
        </w:rPr>
        <w:t xml:space="preserve"> </w:t>
      </w:r>
      <w:r w:rsidR="007345BB">
        <w:rPr>
          <w:sz w:val="24"/>
          <w:szCs w:val="24"/>
        </w:rPr>
        <w:tab/>
      </w:r>
      <w:r w:rsidR="00BC46B3">
        <w:rPr>
          <w:sz w:val="24"/>
          <w:szCs w:val="24"/>
        </w:rPr>
        <w:t>HR Coordinator</w:t>
      </w:r>
      <w:r w:rsidR="00D74646" w:rsidRPr="00952449">
        <w:rPr>
          <w:b/>
          <w:sz w:val="24"/>
          <w:szCs w:val="24"/>
        </w:rPr>
        <w:t xml:space="preserve"> </w:t>
      </w:r>
      <w:r w:rsidR="00D74646" w:rsidRPr="00952449">
        <w:rPr>
          <w:b/>
          <w:sz w:val="24"/>
          <w:szCs w:val="24"/>
        </w:rPr>
        <w:tab/>
        <w:t>Status:</w:t>
      </w:r>
      <w:r w:rsidR="00D74646" w:rsidRPr="00952449">
        <w:rPr>
          <w:sz w:val="24"/>
          <w:szCs w:val="24"/>
        </w:rPr>
        <w:t xml:space="preserve"> </w:t>
      </w:r>
      <w:r w:rsidR="00D74646" w:rsidRPr="00952449">
        <w:rPr>
          <w:sz w:val="24"/>
          <w:szCs w:val="24"/>
        </w:rPr>
        <w:tab/>
        <w:t>Exempt</w:t>
      </w:r>
    </w:p>
    <w:p w14:paraId="270EEDFE" w14:textId="1E1EA8EF" w:rsidR="00FF6914" w:rsidRPr="00952449" w:rsidRDefault="00952449" w:rsidP="0000492C">
      <w:pPr>
        <w:pStyle w:val="NoSpacing"/>
        <w:tabs>
          <w:tab w:val="left" w:pos="1260"/>
          <w:tab w:val="left" w:pos="5760"/>
          <w:tab w:val="left" w:pos="6840"/>
        </w:tabs>
        <w:rPr>
          <w:sz w:val="24"/>
          <w:szCs w:val="24"/>
        </w:rPr>
      </w:pPr>
      <w:r w:rsidRPr="00952449">
        <w:rPr>
          <w:b/>
          <w:sz w:val="24"/>
          <w:szCs w:val="24"/>
        </w:rPr>
        <w:t xml:space="preserve">Reports </w:t>
      </w:r>
      <w:proofErr w:type="gramStart"/>
      <w:r w:rsidRPr="00952449">
        <w:rPr>
          <w:b/>
          <w:sz w:val="24"/>
          <w:szCs w:val="24"/>
        </w:rPr>
        <w:t>to:</w:t>
      </w:r>
      <w:proofErr w:type="gramEnd"/>
      <w:r w:rsidRPr="00952449">
        <w:rPr>
          <w:sz w:val="24"/>
          <w:szCs w:val="24"/>
        </w:rPr>
        <w:t xml:space="preserve"> </w:t>
      </w:r>
      <w:r w:rsidR="007345BB">
        <w:rPr>
          <w:sz w:val="24"/>
          <w:szCs w:val="24"/>
        </w:rPr>
        <w:tab/>
      </w:r>
      <w:r w:rsidR="00BC46B3">
        <w:rPr>
          <w:sz w:val="24"/>
          <w:szCs w:val="24"/>
        </w:rPr>
        <w:t>HR Manager</w:t>
      </w:r>
      <w:r w:rsidRPr="00952449">
        <w:rPr>
          <w:sz w:val="24"/>
          <w:szCs w:val="24"/>
        </w:rPr>
        <w:tab/>
      </w:r>
      <w:r w:rsidR="00FF6914" w:rsidRPr="00952449">
        <w:rPr>
          <w:b/>
          <w:sz w:val="24"/>
          <w:szCs w:val="24"/>
        </w:rPr>
        <w:t>Job Code:</w:t>
      </w:r>
      <w:r w:rsidR="00FF6914" w:rsidRPr="00952449">
        <w:rPr>
          <w:sz w:val="24"/>
          <w:szCs w:val="24"/>
        </w:rPr>
        <w:t xml:space="preserve"> </w:t>
      </w:r>
      <w:r w:rsidRPr="00952449">
        <w:rPr>
          <w:sz w:val="24"/>
          <w:szCs w:val="24"/>
        </w:rPr>
        <w:tab/>
      </w:r>
    </w:p>
    <w:p w14:paraId="0C7EF269" w14:textId="12C4B16C" w:rsidR="00FF6914" w:rsidRPr="00952449" w:rsidRDefault="00E639E6" w:rsidP="0000492C">
      <w:pPr>
        <w:pStyle w:val="NoSpacing"/>
        <w:tabs>
          <w:tab w:val="left" w:pos="1260"/>
          <w:tab w:val="left" w:pos="5760"/>
          <w:tab w:val="left" w:pos="6840"/>
        </w:tabs>
        <w:rPr>
          <w:sz w:val="24"/>
          <w:szCs w:val="24"/>
        </w:rPr>
      </w:pPr>
      <w:r w:rsidRPr="00952449">
        <w:rPr>
          <w:b/>
          <w:sz w:val="24"/>
          <w:szCs w:val="24"/>
        </w:rPr>
        <w:t>Drafted</w:t>
      </w:r>
      <w:r w:rsidR="00FF6914" w:rsidRPr="00952449">
        <w:rPr>
          <w:b/>
          <w:sz w:val="24"/>
          <w:szCs w:val="24"/>
        </w:rPr>
        <w:t>:</w:t>
      </w:r>
      <w:r w:rsidRPr="00952449">
        <w:rPr>
          <w:sz w:val="24"/>
          <w:szCs w:val="24"/>
        </w:rPr>
        <w:t xml:space="preserve">  </w:t>
      </w:r>
      <w:r w:rsidR="00FF6914" w:rsidRPr="00952449">
        <w:rPr>
          <w:sz w:val="24"/>
          <w:szCs w:val="24"/>
        </w:rPr>
        <w:t xml:space="preserve"> </w:t>
      </w:r>
      <w:r w:rsidR="007345BB">
        <w:rPr>
          <w:sz w:val="24"/>
          <w:szCs w:val="24"/>
        </w:rPr>
        <w:tab/>
      </w:r>
      <w:r w:rsidR="00BC46B3">
        <w:rPr>
          <w:sz w:val="24"/>
          <w:szCs w:val="24"/>
        </w:rPr>
        <w:t>November 4, 2019</w:t>
      </w:r>
      <w:r w:rsidR="00C5011D" w:rsidRPr="00952449">
        <w:rPr>
          <w:sz w:val="24"/>
          <w:szCs w:val="24"/>
        </w:rPr>
        <w:t xml:space="preserve"> </w:t>
      </w:r>
      <w:r w:rsidR="00C5011D" w:rsidRPr="00952449">
        <w:rPr>
          <w:sz w:val="24"/>
          <w:szCs w:val="24"/>
        </w:rPr>
        <w:tab/>
      </w:r>
      <w:r w:rsidR="005C7445" w:rsidRPr="00952449">
        <w:rPr>
          <w:b/>
          <w:sz w:val="24"/>
          <w:szCs w:val="24"/>
        </w:rPr>
        <w:t>Updated:</w:t>
      </w:r>
      <w:r w:rsidR="00D74646" w:rsidRPr="00952449">
        <w:rPr>
          <w:b/>
          <w:sz w:val="24"/>
          <w:szCs w:val="24"/>
        </w:rPr>
        <w:tab/>
      </w:r>
      <w:r w:rsidR="009A22F1">
        <w:rPr>
          <w:bCs/>
          <w:sz w:val="24"/>
          <w:szCs w:val="24"/>
        </w:rPr>
        <w:t>November 22, 2019</w:t>
      </w:r>
    </w:p>
    <w:p w14:paraId="7D26642F" w14:textId="77777777" w:rsidR="00E639E6" w:rsidRPr="00952449" w:rsidRDefault="00E639E6" w:rsidP="00952449">
      <w:pPr>
        <w:pStyle w:val="NoSpacing"/>
        <w:pBdr>
          <w:bottom w:val="single" w:sz="4" w:space="1" w:color="auto"/>
        </w:pBdr>
        <w:tabs>
          <w:tab w:val="left" w:pos="7200"/>
        </w:tabs>
        <w:rPr>
          <w:sz w:val="24"/>
          <w:szCs w:val="24"/>
        </w:rPr>
      </w:pPr>
    </w:p>
    <w:p w14:paraId="44DE5F31" w14:textId="77777777" w:rsidR="005C7445" w:rsidRDefault="005C7445" w:rsidP="00FF6914">
      <w:pPr>
        <w:pStyle w:val="NoSpacing"/>
        <w:rPr>
          <w:b/>
          <w:sz w:val="24"/>
          <w:szCs w:val="24"/>
        </w:rPr>
      </w:pPr>
    </w:p>
    <w:p w14:paraId="6C12EC59" w14:textId="77777777" w:rsidR="00C10D83" w:rsidRDefault="00E639E6" w:rsidP="00C10D83">
      <w:pPr>
        <w:pStyle w:val="NoSpacing"/>
        <w:spacing w:line="360" w:lineRule="auto"/>
        <w:rPr>
          <w:b/>
          <w:sz w:val="24"/>
          <w:szCs w:val="24"/>
        </w:rPr>
      </w:pPr>
      <w:r w:rsidRPr="00E639E6">
        <w:rPr>
          <w:b/>
          <w:sz w:val="24"/>
          <w:szCs w:val="24"/>
        </w:rPr>
        <w:t>Role Summary</w:t>
      </w:r>
    </w:p>
    <w:p w14:paraId="11C06744" w14:textId="5C41B399" w:rsidR="0056600F" w:rsidRPr="00C10D83" w:rsidRDefault="00163EEF" w:rsidP="00C10D83">
      <w:pPr>
        <w:pStyle w:val="NoSpacing"/>
        <w:rPr>
          <w:b/>
          <w:sz w:val="24"/>
          <w:szCs w:val="24"/>
        </w:rPr>
      </w:pPr>
      <w:r>
        <w:t>The Human Resources (HR) Coordinator will undertake a variety of HR administrative duties, facilitate daily HR functions like supporting the Talent Acquisition process</w:t>
      </w:r>
      <w:r w:rsidR="002C4B91">
        <w:t xml:space="preserve"> and participate in planning and forecasting people needs of the organization</w:t>
      </w:r>
      <w:r>
        <w:t>.  Will also perform tasks and support work that focus</w:t>
      </w:r>
      <w:r w:rsidR="009A22F1">
        <w:t>es</w:t>
      </w:r>
      <w:r>
        <w:t xml:space="preserve"> on growing Dogwood Health Trust’s talent pipeline, improv</w:t>
      </w:r>
      <w:r w:rsidR="009A22F1">
        <w:t>ing</w:t>
      </w:r>
      <w:r>
        <w:t xml:space="preserve"> our sourcing tactics and hir</w:t>
      </w:r>
      <w:r w:rsidR="009A22F1">
        <w:t>ing</w:t>
      </w:r>
      <w:r>
        <w:t xml:space="preserve"> the best talent.  The HR Coordinate will contribute to the attainment of specific goals and results of the HR department and the organization.</w:t>
      </w:r>
    </w:p>
    <w:p w14:paraId="7C7F82A4" w14:textId="77777777" w:rsidR="00163EEF" w:rsidRDefault="00163EEF" w:rsidP="00163EEF">
      <w:pPr>
        <w:pStyle w:val="NoSpacing"/>
        <w:jc w:val="both"/>
      </w:pPr>
    </w:p>
    <w:p w14:paraId="347CB8B4" w14:textId="6B4BE9D4" w:rsidR="00E639E6" w:rsidRPr="00F634CB" w:rsidRDefault="00981208" w:rsidP="002A2C6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Core </w:t>
      </w:r>
      <w:r w:rsidR="002A2C63" w:rsidRPr="00F634CB">
        <w:rPr>
          <w:b/>
          <w:sz w:val="24"/>
          <w:szCs w:val="24"/>
        </w:rPr>
        <w:t>Accountabilities</w:t>
      </w:r>
    </w:p>
    <w:p w14:paraId="7DFDFAF4" w14:textId="77777777" w:rsidR="00BC46B3" w:rsidRDefault="00BC46B3" w:rsidP="00BC46B3">
      <w:pPr>
        <w:pStyle w:val="NoSpacing"/>
        <w:numPr>
          <w:ilvl w:val="0"/>
          <w:numId w:val="18"/>
        </w:numPr>
      </w:pPr>
      <w:r>
        <w:t>Assist with all internal and external HR related inquiries or requests.</w:t>
      </w:r>
    </w:p>
    <w:p w14:paraId="13916026" w14:textId="77777777" w:rsidR="00BC46B3" w:rsidRDefault="00BC46B3" w:rsidP="00BC46B3">
      <w:pPr>
        <w:pStyle w:val="NoSpacing"/>
        <w:numPr>
          <w:ilvl w:val="0"/>
          <w:numId w:val="18"/>
        </w:numPr>
      </w:pPr>
      <w:r>
        <w:t>Maintain both hard and digital copies of employees' records.</w:t>
      </w:r>
    </w:p>
    <w:p w14:paraId="4B224EDF" w14:textId="5F93DE74" w:rsidR="00BC46B3" w:rsidRDefault="00BC46B3" w:rsidP="00BC46B3">
      <w:pPr>
        <w:pStyle w:val="NoSpacing"/>
        <w:numPr>
          <w:ilvl w:val="0"/>
          <w:numId w:val="18"/>
        </w:numPr>
      </w:pPr>
      <w:r>
        <w:t xml:space="preserve">Assist with the talent acquisition process by identifying candidates, reviewing applications/resumes, performing reference checks, etc. </w:t>
      </w:r>
      <w:bookmarkStart w:id="0" w:name="_GoBack"/>
      <w:bookmarkEnd w:id="0"/>
    </w:p>
    <w:p w14:paraId="139731A0" w14:textId="46C9FB3B" w:rsidR="002C4B91" w:rsidRDefault="002C4B91" w:rsidP="00BC46B3">
      <w:pPr>
        <w:pStyle w:val="NoSpacing"/>
        <w:numPr>
          <w:ilvl w:val="0"/>
          <w:numId w:val="18"/>
        </w:numPr>
      </w:pPr>
      <w:r>
        <w:t>Coordinate new hire onboarding</w:t>
      </w:r>
      <w:r w:rsidR="009A22F1">
        <w:t>.</w:t>
      </w:r>
    </w:p>
    <w:p w14:paraId="7E389C45" w14:textId="77777777" w:rsidR="00BC46B3" w:rsidRDefault="00BC46B3" w:rsidP="00BC46B3">
      <w:pPr>
        <w:pStyle w:val="NoSpacing"/>
        <w:numPr>
          <w:ilvl w:val="0"/>
          <w:numId w:val="18"/>
        </w:numPr>
      </w:pPr>
      <w:r>
        <w:t>Assist with performance management procedures.</w:t>
      </w:r>
    </w:p>
    <w:p w14:paraId="5CD00C69" w14:textId="5BD3FF10" w:rsidR="00BC46B3" w:rsidRDefault="00BC46B3" w:rsidP="00BC46B3">
      <w:pPr>
        <w:pStyle w:val="NoSpacing"/>
        <w:numPr>
          <w:ilvl w:val="0"/>
          <w:numId w:val="18"/>
        </w:numPr>
      </w:pPr>
      <w:r>
        <w:t xml:space="preserve">Schedule meetings, interviews, </w:t>
      </w:r>
      <w:r w:rsidR="002C4B91">
        <w:t xml:space="preserve">and </w:t>
      </w:r>
      <w:r>
        <w:t>HR events</w:t>
      </w:r>
      <w:r w:rsidR="002C4B91">
        <w:t>.</w:t>
      </w:r>
    </w:p>
    <w:p w14:paraId="3478F009" w14:textId="77C0819B" w:rsidR="00BC46B3" w:rsidRDefault="00BC46B3" w:rsidP="00BC46B3">
      <w:pPr>
        <w:pStyle w:val="NoSpacing"/>
        <w:numPr>
          <w:ilvl w:val="0"/>
          <w:numId w:val="18"/>
        </w:numPr>
      </w:pPr>
      <w:r>
        <w:t>Coordinate training sessions and seminars.</w:t>
      </w:r>
    </w:p>
    <w:p w14:paraId="1E9D6595" w14:textId="77777777" w:rsidR="00BC46B3" w:rsidRDefault="00BC46B3" w:rsidP="00BC46B3">
      <w:pPr>
        <w:pStyle w:val="NoSpacing"/>
        <w:numPr>
          <w:ilvl w:val="0"/>
          <w:numId w:val="18"/>
        </w:numPr>
      </w:pPr>
      <w:r>
        <w:t>Perform orientations and update records of new staff.</w:t>
      </w:r>
    </w:p>
    <w:p w14:paraId="174ED694" w14:textId="77777777" w:rsidR="00BC46B3" w:rsidRDefault="00BC46B3" w:rsidP="00BC46B3">
      <w:pPr>
        <w:pStyle w:val="NoSpacing"/>
        <w:numPr>
          <w:ilvl w:val="0"/>
          <w:numId w:val="18"/>
        </w:numPr>
      </w:pPr>
      <w:r>
        <w:t>Produce and submit reports on general HR activity.</w:t>
      </w:r>
    </w:p>
    <w:p w14:paraId="519861D6" w14:textId="4A6E91D9" w:rsidR="00BC46B3" w:rsidRDefault="00163EEF" w:rsidP="00BC46B3">
      <w:pPr>
        <w:pStyle w:val="NoSpacing"/>
        <w:numPr>
          <w:ilvl w:val="0"/>
          <w:numId w:val="18"/>
        </w:numPr>
      </w:pPr>
      <w:r>
        <w:t>W</w:t>
      </w:r>
      <w:r w:rsidRPr="00163EEF">
        <w:t xml:space="preserve">ork autonomously and efficiently to ensure the end-to-end running of HR projects and operations. </w:t>
      </w:r>
    </w:p>
    <w:p w14:paraId="5DEE3FBC" w14:textId="4DB7E046" w:rsidR="00BC46B3" w:rsidRDefault="00BC46B3" w:rsidP="00BC46B3">
      <w:pPr>
        <w:pStyle w:val="NoSpacing"/>
        <w:numPr>
          <w:ilvl w:val="0"/>
          <w:numId w:val="18"/>
        </w:numPr>
      </w:pPr>
      <w:r>
        <w:t xml:space="preserve">Keep </w:t>
      </w:r>
      <w:proofErr w:type="gramStart"/>
      <w:r>
        <w:t>up-to-date</w:t>
      </w:r>
      <w:proofErr w:type="gramEnd"/>
      <w:r>
        <w:t xml:space="preserve"> with the latest HR trends and best practice</w:t>
      </w:r>
      <w:r w:rsidR="009A22F1">
        <w:t>s</w:t>
      </w:r>
      <w:r>
        <w:t>.</w:t>
      </w:r>
    </w:p>
    <w:p w14:paraId="24492EC6" w14:textId="235FDFF7" w:rsidR="00163EEF" w:rsidRDefault="00163EEF" w:rsidP="00BC46B3">
      <w:pPr>
        <w:pStyle w:val="NoSpacing"/>
        <w:numPr>
          <w:ilvl w:val="0"/>
          <w:numId w:val="18"/>
        </w:numPr>
      </w:pPr>
      <w:r>
        <w:t xml:space="preserve">Help develop and support </w:t>
      </w:r>
      <w:r w:rsidR="002C4B91">
        <w:t>a</w:t>
      </w:r>
      <w:r>
        <w:t xml:space="preserve"> best place to work strategy.</w:t>
      </w:r>
    </w:p>
    <w:p w14:paraId="301FC6F2" w14:textId="0EDDFDD0" w:rsidR="002C4B91" w:rsidRDefault="002C4B91" w:rsidP="00BC46B3">
      <w:pPr>
        <w:pStyle w:val="NoSpacing"/>
        <w:numPr>
          <w:ilvl w:val="0"/>
          <w:numId w:val="18"/>
        </w:numPr>
      </w:pPr>
      <w:r>
        <w:t>Assist with benefit annual enrollment for staff.</w:t>
      </w:r>
    </w:p>
    <w:p w14:paraId="755ECF14" w14:textId="6B0563B5" w:rsidR="009A22F1" w:rsidRDefault="009A22F1" w:rsidP="00BC46B3">
      <w:pPr>
        <w:pStyle w:val="NoSpacing"/>
        <w:numPr>
          <w:ilvl w:val="0"/>
          <w:numId w:val="18"/>
        </w:numPr>
      </w:pPr>
      <w:r w:rsidRPr="009A22F1">
        <w:t>Support other assigned functions.</w:t>
      </w:r>
    </w:p>
    <w:p w14:paraId="5A264D06" w14:textId="127D36BE" w:rsidR="00981281" w:rsidRPr="00981281" w:rsidRDefault="00981281" w:rsidP="00DD3628">
      <w:pPr>
        <w:pStyle w:val="NoSpacing"/>
        <w:ind w:left="720"/>
      </w:pPr>
    </w:p>
    <w:p w14:paraId="54ABD250" w14:textId="55E4141B" w:rsidR="0019368D" w:rsidRPr="0039577F" w:rsidRDefault="001975DB" w:rsidP="007345BB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Our Creed</w:t>
      </w:r>
    </w:p>
    <w:p w14:paraId="27525F6D" w14:textId="0576BC80" w:rsidR="00431A85" w:rsidRDefault="001975DB" w:rsidP="00E305DD">
      <w:pPr>
        <w:pStyle w:val="NoSpacing"/>
        <w:spacing w:line="276" w:lineRule="auto"/>
        <w:ind w:left="360"/>
        <w:jc w:val="both"/>
      </w:pPr>
      <w:r>
        <w:rPr>
          <w:b/>
        </w:rPr>
        <w:t>Our</w:t>
      </w:r>
      <w:r w:rsidR="0039577F" w:rsidRPr="00431A85">
        <w:rPr>
          <w:b/>
        </w:rPr>
        <w:t xml:space="preserve"> Purpose</w:t>
      </w:r>
      <w:r w:rsidR="00E305DD">
        <w:rPr>
          <w:b/>
        </w:rPr>
        <w:t xml:space="preserve">: </w:t>
      </w:r>
      <w:r>
        <w:t>T</w:t>
      </w:r>
      <w:r w:rsidRPr="001975DB">
        <w:t>o dramatically improv</w:t>
      </w:r>
      <w:r w:rsidR="005D35B9">
        <w:t>e</w:t>
      </w:r>
      <w:r w:rsidRPr="001975DB">
        <w:t xml:space="preserve"> the health and well-being of all people and communities of Western North Carolina.</w:t>
      </w:r>
    </w:p>
    <w:p w14:paraId="1E23A195" w14:textId="77777777" w:rsidR="00431A85" w:rsidRDefault="00431A85" w:rsidP="007345BB">
      <w:pPr>
        <w:pStyle w:val="NoSpacing"/>
        <w:ind w:left="360"/>
        <w:jc w:val="both"/>
      </w:pPr>
    </w:p>
    <w:p w14:paraId="4045456A" w14:textId="10AD5D74" w:rsidR="00431A85" w:rsidRDefault="001975DB" w:rsidP="00E305DD">
      <w:pPr>
        <w:pStyle w:val="NoSpacing"/>
        <w:spacing w:line="276" w:lineRule="auto"/>
        <w:ind w:left="360"/>
        <w:jc w:val="both"/>
      </w:pPr>
      <w:r>
        <w:rPr>
          <w:b/>
        </w:rPr>
        <w:t>Diversity, Equity and Inclusion</w:t>
      </w:r>
      <w:r w:rsidR="00E305DD">
        <w:rPr>
          <w:b/>
        </w:rPr>
        <w:t xml:space="preserve">:  </w:t>
      </w:r>
      <w:r w:rsidRPr="001975DB">
        <w:t>Dogwood Health Trust's commitment to diversity, equity and inclusion is unwavering in our work to dramatically improve the health and well-being of all people and communities of Western North Carolina.</w:t>
      </w:r>
    </w:p>
    <w:p w14:paraId="3C84BA2A" w14:textId="77777777" w:rsidR="00431A85" w:rsidRDefault="00431A85" w:rsidP="007345BB">
      <w:pPr>
        <w:pStyle w:val="NoSpacing"/>
        <w:ind w:left="360"/>
        <w:jc w:val="both"/>
      </w:pPr>
    </w:p>
    <w:p w14:paraId="63B1A81B" w14:textId="3A530FD1" w:rsidR="001975DB" w:rsidRDefault="001975DB" w:rsidP="001975DB">
      <w:pPr>
        <w:pStyle w:val="NoSpacing"/>
        <w:spacing w:line="360" w:lineRule="auto"/>
        <w:ind w:left="360"/>
        <w:jc w:val="both"/>
        <w:rPr>
          <w:b/>
        </w:rPr>
      </w:pPr>
      <w:r>
        <w:rPr>
          <w:b/>
        </w:rPr>
        <w:t xml:space="preserve">Our Values: </w:t>
      </w:r>
      <w:r w:rsidRPr="001975DB">
        <w:rPr>
          <w:bCs/>
        </w:rPr>
        <w:t>We live into three key values which uphold our purpose and inform our strategies and decisions.</w:t>
      </w:r>
    </w:p>
    <w:p w14:paraId="11B198BF" w14:textId="6B996633" w:rsidR="00431A85" w:rsidRPr="001975DB" w:rsidRDefault="001975DB" w:rsidP="001975DB">
      <w:pPr>
        <w:pStyle w:val="NoSpacing"/>
        <w:ind w:left="720"/>
      </w:pPr>
      <w:r w:rsidRPr="001975DB">
        <w:rPr>
          <w:b/>
          <w:bCs/>
        </w:rPr>
        <w:lastRenderedPageBreak/>
        <w:t>Compassion with Courage:</w:t>
      </w:r>
      <w:r>
        <w:t xml:space="preserve">  </w:t>
      </w:r>
      <w:r w:rsidRPr="001975DB">
        <w:t>We will be bold in pursuing our commitment to the people and communities of Western North Carolina by taking smart risks and investing in opportunities for profound impact.</w:t>
      </w:r>
    </w:p>
    <w:p w14:paraId="653D926E" w14:textId="77777777" w:rsidR="00431A85" w:rsidRPr="001975DB" w:rsidRDefault="00431A85" w:rsidP="001975DB">
      <w:pPr>
        <w:pStyle w:val="NoSpacing"/>
        <w:ind w:left="720"/>
      </w:pPr>
    </w:p>
    <w:p w14:paraId="02203E66" w14:textId="07052642" w:rsidR="00431A85" w:rsidRPr="001975DB" w:rsidRDefault="001975DB" w:rsidP="001975DB">
      <w:pPr>
        <w:pStyle w:val="NoSpacing"/>
        <w:ind w:left="720"/>
      </w:pPr>
      <w:r w:rsidRPr="001975DB">
        <w:rPr>
          <w:b/>
          <w:bCs/>
        </w:rPr>
        <w:t>Sustainability with Integrity:</w:t>
      </w:r>
      <w:r>
        <w:t xml:space="preserve">  </w:t>
      </w:r>
      <w:r w:rsidRPr="001975DB">
        <w:t>We will bring transparency and humility in stewarding resources to support and strengthen Western North Carolina for generations to come.</w:t>
      </w:r>
    </w:p>
    <w:p w14:paraId="77B8BA05" w14:textId="77777777" w:rsidR="001975DB" w:rsidRPr="001975DB" w:rsidRDefault="001975DB" w:rsidP="001975DB">
      <w:pPr>
        <w:pStyle w:val="NoSpacing"/>
        <w:ind w:left="720"/>
      </w:pPr>
    </w:p>
    <w:p w14:paraId="7E160DD0" w14:textId="77777777" w:rsidR="001975DB" w:rsidRDefault="001975DB" w:rsidP="001975DB">
      <w:pPr>
        <w:pStyle w:val="NoSpacing"/>
        <w:ind w:left="720"/>
      </w:pPr>
      <w:r w:rsidRPr="001975DB">
        <w:rPr>
          <w:b/>
          <w:bCs/>
        </w:rPr>
        <w:t>Partnering with Purpose:</w:t>
      </w:r>
      <w:r>
        <w:t xml:space="preserve">  </w:t>
      </w:r>
      <w:r w:rsidRPr="001975DB">
        <w:t>We will foster collective impact by promoting collaboration and advancing shared learning.</w:t>
      </w:r>
    </w:p>
    <w:p w14:paraId="01AE8992" w14:textId="77777777" w:rsidR="001975DB" w:rsidRDefault="001975DB" w:rsidP="001975DB">
      <w:pPr>
        <w:pStyle w:val="NoSpacing"/>
        <w:ind w:left="360"/>
      </w:pPr>
    </w:p>
    <w:p w14:paraId="04558FF3" w14:textId="578F978C" w:rsidR="001975DB" w:rsidRDefault="001975DB" w:rsidP="00E305DD">
      <w:pPr>
        <w:pStyle w:val="NoSpacing"/>
        <w:spacing w:line="360" w:lineRule="auto"/>
        <w:ind w:left="360"/>
      </w:pPr>
      <w:r w:rsidRPr="001975DB">
        <w:rPr>
          <w:b/>
          <w:bCs/>
        </w:rPr>
        <w:t>Our Guiding Principles:</w:t>
      </w:r>
      <w:r>
        <w:t xml:space="preserve">  Our approach to this work is shaped by three guiding principles.</w:t>
      </w:r>
    </w:p>
    <w:p w14:paraId="620AA25D" w14:textId="7A9DAFD7" w:rsidR="001975DB" w:rsidRPr="00E305DD" w:rsidRDefault="001975DB" w:rsidP="00E305DD">
      <w:pPr>
        <w:pStyle w:val="NoSpacing"/>
        <w:ind w:left="720"/>
      </w:pPr>
      <w:r w:rsidRPr="00E305DD">
        <w:rPr>
          <w:b/>
          <w:bCs/>
        </w:rPr>
        <w:t>Keep People and Communities First:</w:t>
      </w:r>
      <w:r w:rsidRPr="00E305DD">
        <w:t xml:space="preserve">  We honor the diversity of lived experiences across Western North Carolina by listening to understand before seeking to be understood.</w:t>
      </w:r>
    </w:p>
    <w:p w14:paraId="4D03B6BB" w14:textId="77777777" w:rsidR="001975DB" w:rsidRPr="00E305DD" w:rsidRDefault="001975DB" w:rsidP="00E305DD">
      <w:pPr>
        <w:pStyle w:val="NoSpacing"/>
        <w:ind w:left="720"/>
      </w:pPr>
    </w:p>
    <w:p w14:paraId="0A009F9F" w14:textId="7CD7CCD3" w:rsidR="001975DB" w:rsidRPr="00E305DD" w:rsidRDefault="001975DB" w:rsidP="00E305DD">
      <w:pPr>
        <w:pStyle w:val="NoSpacing"/>
        <w:ind w:left="720"/>
      </w:pPr>
      <w:r w:rsidRPr="00E305DD">
        <w:rPr>
          <w:b/>
          <w:bCs/>
        </w:rPr>
        <w:t>Pursue Strategic and Systemic Change:</w:t>
      </w:r>
      <w:r w:rsidRPr="00E305DD">
        <w:t xml:space="preserve">  We seek to catalyze transformative, multigenerational impact through data-informed and culturally competent decisions.</w:t>
      </w:r>
    </w:p>
    <w:p w14:paraId="54F8516E" w14:textId="77777777" w:rsidR="001975DB" w:rsidRPr="00E305DD" w:rsidRDefault="001975DB" w:rsidP="00E305DD">
      <w:pPr>
        <w:pStyle w:val="NoSpacing"/>
        <w:ind w:left="720"/>
      </w:pPr>
    </w:p>
    <w:p w14:paraId="39EB4C2F" w14:textId="1AA9D8C2" w:rsidR="001975DB" w:rsidRDefault="001975DB" w:rsidP="00E305DD">
      <w:pPr>
        <w:pStyle w:val="NoSpacing"/>
        <w:ind w:left="720"/>
      </w:pPr>
      <w:r w:rsidRPr="00E305DD">
        <w:rPr>
          <w:b/>
          <w:bCs/>
        </w:rPr>
        <w:t xml:space="preserve">Be Accountable Stewards of Dogwood’s Resources: </w:t>
      </w:r>
      <w:r w:rsidRPr="00E305DD">
        <w:t xml:space="preserve"> We assume responsibility for making decisions that marshal the Trust’s resources for maximum positive impact.</w:t>
      </w:r>
    </w:p>
    <w:p w14:paraId="05F4CC10" w14:textId="77777777" w:rsidR="00E305DD" w:rsidRPr="00E305DD" w:rsidRDefault="00E305DD" w:rsidP="00E305DD">
      <w:pPr>
        <w:pStyle w:val="NoSpacing"/>
      </w:pPr>
    </w:p>
    <w:p w14:paraId="6BD6376D" w14:textId="7688CE70" w:rsidR="00F634CB" w:rsidRPr="00F634CB" w:rsidRDefault="00F634CB" w:rsidP="007345BB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F634CB">
        <w:rPr>
          <w:b/>
          <w:sz w:val="24"/>
          <w:szCs w:val="24"/>
        </w:rPr>
        <w:t>Skill Set and Experience</w:t>
      </w:r>
    </w:p>
    <w:p w14:paraId="141934DB" w14:textId="75A1401F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Required Education:</w:t>
      </w:r>
      <w:r>
        <w:t xml:space="preserve"> </w:t>
      </w:r>
      <w:proofErr w:type="gramStart"/>
      <w:r w:rsidR="00BC46B3">
        <w:t>Associate</w:t>
      </w:r>
      <w:r w:rsidR="00163EEF">
        <w:t>’s</w:t>
      </w:r>
      <w:r w:rsidR="00BC46B3">
        <w:t xml:space="preserve"> Degree</w:t>
      </w:r>
      <w:proofErr w:type="gramEnd"/>
      <w:r w:rsidR="00BC46B3">
        <w:t xml:space="preserve"> </w:t>
      </w:r>
      <w:r w:rsidR="002C4B91">
        <w:t xml:space="preserve">and or comparable experience </w:t>
      </w:r>
      <w:r w:rsidR="00BC46B3">
        <w:t xml:space="preserve">in </w:t>
      </w:r>
      <w:r w:rsidR="00C10D83">
        <w:t>related field</w:t>
      </w:r>
    </w:p>
    <w:p w14:paraId="260D6A89" w14:textId="56D9294E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Preferred Education:</w:t>
      </w:r>
      <w:r>
        <w:t xml:space="preserve"> </w:t>
      </w:r>
      <w:r w:rsidR="008B26B7">
        <w:t xml:space="preserve">Bachelor’s </w:t>
      </w:r>
      <w:r w:rsidR="00BC46B3">
        <w:t>D</w:t>
      </w:r>
      <w:r w:rsidR="008B26B7">
        <w:t>egree</w:t>
      </w:r>
    </w:p>
    <w:p w14:paraId="6BBCCD5A" w14:textId="2F5720B1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Required License:</w:t>
      </w:r>
      <w:r>
        <w:t xml:space="preserve"> </w:t>
      </w:r>
      <w:r w:rsidR="009322A4">
        <w:t>None</w:t>
      </w:r>
    </w:p>
    <w:p w14:paraId="4EE094E8" w14:textId="71E9F57B" w:rsidR="00F634C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 xml:space="preserve">Required </w:t>
      </w:r>
      <w:proofErr w:type="gramStart"/>
      <w:r w:rsidRPr="003A5444">
        <w:rPr>
          <w:b/>
        </w:rPr>
        <w:t>Experience:</w:t>
      </w:r>
      <w:r w:rsidR="00163EEF">
        <w:t>.</w:t>
      </w:r>
      <w:proofErr w:type="gramEnd"/>
    </w:p>
    <w:p w14:paraId="2AD3C234" w14:textId="1C366986" w:rsidR="007345BB" w:rsidRDefault="00F634CB" w:rsidP="007345BB">
      <w:pPr>
        <w:pStyle w:val="NoSpacing"/>
        <w:spacing w:line="276" w:lineRule="auto"/>
        <w:ind w:left="360"/>
        <w:jc w:val="both"/>
      </w:pPr>
      <w:r w:rsidRPr="003A5444">
        <w:rPr>
          <w:b/>
        </w:rPr>
        <w:t>Preferred Experience:</w:t>
      </w:r>
      <w:r>
        <w:t xml:space="preserve"> </w:t>
      </w:r>
      <w:r w:rsidR="00BC46B3">
        <w:t>Five years as an HR Coordinator or Recruiter</w:t>
      </w:r>
      <w:r w:rsidR="00163EEF">
        <w:t>.</w:t>
      </w:r>
    </w:p>
    <w:p w14:paraId="33D7EE97" w14:textId="77777777" w:rsidR="00981208" w:rsidRDefault="00981208" w:rsidP="007345BB">
      <w:pPr>
        <w:pStyle w:val="NoSpacing"/>
        <w:spacing w:line="276" w:lineRule="auto"/>
        <w:ind w:left="360"/>
        <w:jc w:val="both"/>
      </w:pPr>
    </w:p>
    <w:p w14:paraId="31BDD450" w14:textId="7D8A9C33" w:rsidR="007345BB" w:rsidRPr="007345BB" w:rsidRDefault="007345BB" w:rsidP="007345BB">
      <w:pPr>
        <w:pStyle w:val="NoSpacing"/>
        <w:spacing w:line="276" w:lineRule="auto"/>
        <w:ind w:left="360"/>
        <w:jc w:val="both"/>
        <w:rPr>
          <w:b/>
        </w:rPr>
      </w:pPr>
      <w:r w:rsidRPr="007345BB">
        <w:rPr>
          <w:b/>
        </w:rPr>
        <w:t>Qualifications:</w:t>
      </w:r>
    </w:p>
    <w:p w14:paraId="4E906389" w14:textId="77777777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Effective HR administration and people management skills.</w:t>
      </w:r>
    </w:p>
    <w:p w14:paraId="12FF093D" w14:textId="77777777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Full understanding of HR functions and best practices.</w:t>
      </w:r>
    </w:p>
    <w:p w14:paraId="5D122F5E" w14:textId="77777777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Excellent written and verbal communication skills.</w:t>
      </w:r>
    </w:p>
    <w:p w14:paraId="1DB00A8F" w14:textId="64FC8A7F" w:rsid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Works well under pressure and meets tight deadlines.</w:t>
      </w:r>
    </w:p>
    <w:p w14:paraId="475A03E7" w14:textId="0D8608F1" w:rsidR="00163EEF" w:rsidRPr="00BC46B3" w:rsidRDefault="00163EEF" w:rsidP="00BC46B3">
      <w:pPr>
        <w:pStyle w:val="NoSpacing"/>
        <w:numPr>
          <w:ilvl w:val="0"/>
          <w:numId w:val="21"/>
        </w:numPr>
        <w:jc w:val="both"/>
      </w:pPr>
      <w:r>
        <w:t>F</w:t>
      </w:r>
      <w:r w:rsidRPr="00163EEF">
        <w:t>amiliar</w:t>
      </w:r>
      <w:r>
        <w:t xml:space="preserve"> with</w:t>
      </w:r>
      <w:r w:rsidRPr="00163EEF">
        <w:t xml:space="preserve"> using HR software and tools.</w:t>
      </w:r>
    </w:p>
    <w:p w14:paraId="0591C886" w14:textId="77777777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Highly computer literate with capability in email, MS Office and related business and communication tools.</w:t>
      </w:r>
    </w:p>
    <w:p w14:paraId="44C6757A" w14:textId="77777777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Fantastic organizational and time management skills.</w:t>
      </w:r>
    </w:p>
    <w:p w14:paraId="0C959706" w14:textId="7FBCFAF6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Strong decision-making and problem-solving skills.</w:t>
      </w:r>
    </w:p>
    <w:p w14:paraId="61CF8284" w14:textId="77777777" w:rsidR="00BC46B3" w:rsidRPr="00BC46B3" w:rsidRDefault="00BC46B3" w:rsidP="00BC46B3">
      <w:pPr>
        <w:pStyle w:val="NoSpacing"/>
        <w:numPr>
          <w:ilvl w:val="0"/>
          <w:numId w:val="21"/>
        </w:numPr>
        <w:jc w:val="both"/>
      </w:pPr>
      <w:r w:rsidRPr="00BC46B3">
        <w:t>Meticulous attention to detail.</w:t>
      </w:r>
    </w:p>
    <w:p w14:paraId="344A725B" w14:textId="77777777" w:rsidR="00F634CB" w:rsidRDefault="00F634CB" w:rsidP="007345BB">
      <w:pPr>
        <w:pStyle w:val="NoSpacing"/>
        <w:jc w:val="both"/>
      </w:pPr>
    </w:p>
    <w:p w14:paraId="2711ED6B" w14:textId="77777777" w:rsidR="00E639E6" w:rsidRDefault="00DE7774" w:rsidP="007345BB">
      <w:pPr>
        <w:pStyle w:val="NoSpacing"/>
        <w:jc w:val="both"/>
      </w:pPr>
      <w:r w:rsidRPr="00DE7774">
        <w:t>The above statements are intended to describe the general nature and level of work being performed. They are not intended to be construed as a complete list of all responsibilities, duties, and skills required of staff classified in this role.</w:t>
      </w:r>
    </w:p>
    <w:p w14:paraId="5CAAEA08" w14:textId="77777777" w:rsidR="00F27150" w:rsidRDefault="00F27150" w:rsidP="007345BB">
      <w:pPr>
        <w:pStyle w:val="NoSpacing"/>
        <w:jc w:val="both"/>
      </w:pPr>
    </w:p>
    <w:p w14:paraId="4C6BAFBC" w14:textId="77777777" w:rsidR="006E626E" w:rsidRDefault="00616325" w:rsidP="007345BB">
      <w:pPr>
        <w:pStyle w:val="NoSpacing"/>
        <w:tabs>
          <w:tab w:val="right" w:leader="underscore" w:pos="5760"/>
          <w:tab w:val="left" w:pos="7200"/>
          <w:tab w:val="right" w:leader="underscore" w:pos="10080"/>
        </w:tabs>
        <w:jc w:val="both"/>
      </w:pPr>
      <w:r>
        <w:tab/>
      </w:r>
      <w:r>
        <w:tab/>
      </w:r>
      <w:r>
        <w:tab/>
      </w:r>
    </w:p>
    <w:p w14:paraId="5A418BA6" w14:textId="49B6ADA6" w:rsidR="006E626E" w:rsidRPr="00616325" w:rsidRDefault="006E626E" w:rsidP="007345BB">
      <w:pPr>
        <w:pStyle w:val="NoSpacing"/>
        <w:jc w:val="both"/>
        <w:rPr>
          <w:i/>
        </w:rPr>
      </w:pPr>
      <w:r w:rsidRPr="00616325">
        <w:rPr>
          <w:i/>
        </w:rPr>
        <w:t xml:space="preserve">Employee </w:t>
      </w:r>
      <w:r w:rsidR="0056600F" w:rsidRPr="00616325">
        <w:rPr>
          <w:i/>
        </w:rPr>
        <w:t xml:space="preserve">Signature </w:t>
      </w:r>
      <w:r w:rsidR="0056600F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="00616325" w:rsidRPr="00616325">
        <w:rPr>
          <w:i/>
        </w:rPr>
        <w:tab/>
      </w:r>
      <w:r w:rsidRPr="00616325">
        <w:rPr>
          <w:i/>
        </w:rPr>
        <w:t>Date</w:t>
      </w:r>
    </w:p>
    <w:p w14:paraId="07FF2C0A" w14:textId="77777777" w:rsidR="00616325" w:rsidRDefault="00616325" w:rsidP="007345BB">
      <w:pPr>
        <w:pStyle w:val="NoSpacing"/>
        <w:jc w:val="both"/>
      </w:pPr>
    </w:p>
    <w:p w14:paraId="63492CC9" w14:textId="77777777" w:rsidR="00616325" w:rsidRDefault="00616325" w:rsidP="007345BB">
      <w:pPr>
        <w:pStyle w:val="NoSpacing"/>
        <w:tabs>
          <w:tab w:val="right" w:leader="underscore" w:pos="5760"/>
          <w:tab w:val="left" w:pos="7200"/>
          <w:tab w:val="right" w:leader="underscore" w:pos="10080"/>
        </w:tabs>
        <w:jc w:val="both"/>
      </w:pPr>
      <w:r>
        <w:tab/>
      </w:r>
      <w:r>
        <w:tab/>
      </w:r>
      <w:r>
        <w:tab/>
      </w:r>
    </w:p>
    <w:p w14:paraId="0947FADB" w14:textId="77777777" w:rsidR="00453513" w:rsidRPr="00616325" w:rsidRDefault="00616325" w:rsidP="007345BB">
      <w:pPr>
        <w:jc w:val="both"/>
        <w:rPr>
          <w:i/>
        </w:rPr>
      </w:pPr>
      <w:r w:rsidRPr="00616325">
        <w:rPr>
          <w:i/>
        </w:rPr>
        <w:t>Supervisor Signature</w:t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</w:r>
      <w:r w:rsidRPr="00616325">
        <w:rPr>
          <w:i/>
        </w:rPr>
        <w:tab/>
        <w:t>Date</w:t>
      </w:r>
    </w:p>
    <w:sectPr w:rsidR="00453513" w:rsidRPr="00616325" w:rsidSect="00FA578C"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BF6C" w14:textId="77777777" w:rsidR="00EF64DF" w:rsidRDefault="00EF64DF" w:rsidP="00E305DD">
      <w:pPr>
        <w:spacing w:after="0" w:line="240" w:lineRule="auto"/>
      </w:pPr>
      <w:r>
        <w:separator/>
      </w:r>
    </w:p>
  </w:endnote>
  <w:endnote w:type="continuationSeparator" w:id="0">
    <w:p w14:paraId="1783F0FB" w14:textId="77777777" w:rsidR="00EF64DF" w:rsidRDefault="00EF64DF" w:rsidP="00E3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29453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648253" w14:textId="2CC17790" w:rsidR="00E305DD" w:rsidRPr="00E305DD" w:rsidRDefault="00E305DD" w:rsidP="00E305DD">
            <w:pPr>
              <w:pStyle w:val="Footer"/>
              <w:tabs>
                <w:tab w:val="clear" w:pos="4680"/>
                <w:tab w:val="clear" w:pos="9360"/>
                <w:tab w:val="right" w:pos="102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 Description:  </w:t>
            </w:r>
            <w:r w:rsidR="00C10D83">
              <w:rPr>
                <w:i/>
                <w:iCs/>
                <w:sz w:val="18"/>
                <w:szCs w:val="18"/>
              </w:rPr>
              <w:t>HR Coordinator</w:t>
            </w:r>
            <w:r>
              <w:rPr>
                <w:sz w:val="18"/>
                <w:szCs w:val="18"/>
              </w:rPr>
              <w:tab/>
            </w:r>
            <w:r w:rsidRPr="00E305DD">
              <w:rPr>
                <w:sz w:val="18"/>
                <w:szCs w:val="18"/>
              </w:rPr>
              <w:t xml:space="preserve">Page </w:t>
            </w:r>
            <w:r w:rsidRPr="00E305DD">
              <w:rPr>
                <w:b/>
                <w:bCs/>
                <w:sz w:val="18"/>
                <w:szCs w:val="18"/>
              </w:rPr>
              <w:fldChar w:fldCharType="begin"/>
            </w:r>
            <w:r w:rsidRPr="00E305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05DD">
              <w:rPr>
                <w:b/>
                <w:bCs/>
                <w:sz w:val="18"/>
                <w:szCs w:val="18"/>
              </w:rPr>
              <w:fldChar w:fldCharType="separate"/>
            </w:r>
            <w:r w:rsidRPr="00E305DD">
              <w:rPr>
                <w:b/>
                <w:bCs/>
                <w:noProof/>
                <w:sz w:val="18"/>
                <w:szCs w:val="18"/>
              </w:rPr>
              <w:t>2</w:t>
            </w:r>
            <w:r w:rsidRPr="00E305DD">
              <w:rPr>
                <w:b/>
                <w:bCs/>
                <w:sz w:val="18"/>
                <w:szCs w:val="18"/>
              </w:rPr>
              <w:fldChar w:fldCharType="end"/>
            </w:r>
            <w:r w:rsidRPr="00E305DD">
              <w:rPr>
                <w:sz w:val="18"/>
                <w:szCs w:val="18"/>
              </w:rPr>
              <w:t xml:space="preserve"> of </w:t>
            </w:r>
            <w:r w:rsidRPr="00E305DD">
              <w:rPr>
                <w:b/>
                <w:bCs/>
                <w:sz w:val="18"/>
                <w:szCs w:val="18"/>
              </w:rPr>
              <w:fldChar w:fldCharType="begin"/>
            </w:r>
            <w:r w:rsidRPr="00E305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05DD">
              <w:rPr>
                <w:b/>
                <w:bCs/>
                <w:sz w:val="18"/>
                <w:szCs w:val="18"/>
              </w:rPr>
              <w:fldChar w:fldCharType="separate"/>
            </w:r>
            <w:r w:rsidRPr="00E305DD">
              <w:rPr>
                <w:b/>
                <w:bCs/>
                <w:noProof/>
                <w:sz w:val="18"/>
                <w:szCs w:val="18"/>
              </w:rPr>
              <w:t>2</w:t>
            </w:r>
            <w:r w:rsidRPr="00E305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B21181" w14:textId="77777777" w:rsidR="00E305DD" w:rsidRDefault="00E3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643B" w14:textId="77777777" w:rsidR="00EF64DF" w:rsidRDefault="00EF64DF" w:rsidP="00E305DD">
      <w:pPr>
        <w:spacing w:after="0" w:line="240" w:lineRule="auto"/>
      </w:pPr>
      <w:r>
        <w:separator/>
      </w:r>
    </w:p>
  </w:footnote>
  <w:footnote w:type="continuationSeparator" w:id="0">
    <w:p w14:paraId="11B5E2E5" w14:textId="77777777" w:rsidR="00EF64DF" w:rsidRDefault="00EF64DF" w:rsidP="00E3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28B"/>
    <w:multiLevelType w:val="hybridMultilevel"/>
    <w:tmpl w:val="C7361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07A41"/>
    <w:multiLevelType w:val="hybridMultilevel"/>
    <w:tmpl w:val="BDE0E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E1BE7"/>
    <w:multiLevelType w:val="hybridMultilevel"/>
    <w:tmpl w:val="3D764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3115A"/>
    <w:multiLevelType w:val="hybridMultilevel"/>
    <w:tmpl w:val="B05C5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F067B"/>
    <w:multiLevelType w:val="hybridMultilevel"/>
    <w:tmpl w:val="816CA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DCF"/>
    <w:multiLevelType w:val="hybridMultilevel"/>
    <w:tmpl w:val="E81C2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C7A6A"/>
    <w:multiLevelType w:val="hybridMultilevel"/>
    <w:tmpl w:val="FC7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70FE"/>
    <w:multiLevelType w:val="hybridMultilevel"/>
    <w:tmpl w:val="3B72F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29D9"/>
    <w:multiLevelType w:val="hybridMultilevel"/>
    <w:tmpl w:val="652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502"/>
    <w:multiLevelType w:val="hybridMultilevel"/>
    <w:tmpl w:val="7E28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973"/>
    <w:multiLevelType w:val="hybridMultilevel"/>
    <w:tmpl w:val="4D12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80506"/>
    <w:multiLevelType w:val="hybridMultilevel"/>
    <w:tmpl w:val="E44C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13C6"/>
    <w:multiLevelType w:val="hybridMultilevel"/>
    <w:tmpl w:val="9700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A177BA"/>
    <w:multiLevelType w:val="hybridMultilevel"/>
    <w:tmpl w:val="F24E4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249AF"/>
    <w:multiLevelType w:val="hybridMultilevel"/>
    <w:tmpl w:val="FE10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7A32"/>
    <w:multiLevelType w:val="hybridMultilevel"/>
    <w:tmpl w:val="67AC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30D42"/>
    <w:multiLevelType w:val="hybridMultilevel"/>
    <w:tmpl w:val="9A4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953A7"/>
    <w:multiLevelType w:val="hybridMultilevel"/>
    <w:tmpl w:val="D99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0662D"/>
    <w:multiLevelType w:val="multilevel"/>
    <w:tmpl w:val="356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0F3D87"/>
    <w:multiLevelType w:val="hybridMultilevel"/>
    <w:tmpl w:val="C2C6D73E"/>
    <w:lvl w:ilvl="0" w:tplc="640C80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22692"/>
    <w:multiLevelType w:val="hybridMultilevel"/>
    <w:tmpl w:val="AE94E9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5"/>
  </w:num>
  <w:num w:numId="18">
    <w:abstractNumId w:val="17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sDAwMzI0MDM3tjRS0lEKTi0uzszPAykwqgUAkUThiywAAAA="/>
  </w:docVars>
  <w:rsids>
    <w:rsidRoot w:val="00FF6914"/>
    <w:rsid w:val="0000492C"/>
    <w:rsid w:val="00012696"/>
    <w:rsid w:val="000A798F"/>
    <w:rsid w:val="000B65ED"/>
    <w:rsid w:val="000F498B"/>
    <w:rsid w:val="00101269"/>
    <w:rsid w:val="00163EEF"/>
    <w:rsid w:val="0019368D"/>
    <w:rsid w:val="001975DB"/>
    <w:rsid w:val="00286CF8"/>
    <w:rsid w:val="002A2C63"/>
    <w:rsid w:val="002A6CE1"/>
    <w:rsid w:val="002C23D6"/>
    <w:rsid w:val="002C4B91"/>
    <w:rsid w:val="002E52F7"/>
    <w:rsid w:val="002E60F4"/>
    <w:rsid w:val="00312A1B"/>
    <w:rsid w:val="0039577F"/>
    <w:rsid w:val="003A5444"/>
    <w:rsid w:val="00431A85"/>
    <w:rsid w:val="00453513"/>
    <w:rsid w:val="004C3E80"/>
    <w:rsid w:val="004D1EA6"/>
    <w:rsid w:val="004D2076"/>
    <w:rsid w:val="00500172"/>
    <w:rsid w:val="005448D1"/>
    <w:rsid w:val="005608F4"/>
    <w:rsid w:val="0056600F"/>
    <w:rsid w:val="00594A03"/>
    <w:rsid w:val="005C7445"/>
    <w:rsid w:val="005D35B9"/>
    <w:rsid w:val="00616325"/>
    <w:rsid w:val="00631B46"/>
    <w:rsid w:val="0065349A"/>
    <w:rsid w:val="006A257E"/>
    <w:rsid w:val="006D5F72"/>
    <w:rsid w:val="006E626E"/>
    <w:rsid w:val="007345BB"/>
    <w:rsid w:val="007E7394"/>
    <w:rsid w:val="0081466B"/>
    <w:rsid w:val="00895199"/>
    <w:rsid w:val="008A793B"/>
    <w:rsid w:val="008B26B7"/>
    <w:rsid w:val="008D3C55"/>
    <w:rsid w:val="008E1EC6"/>
    <w:rsid w:val="008F3163"/>
    <w:rsid w:val="009322A4"/>
    <w:rsid w:val="009432F9"/>
    <w:rsid w:val="00952449"/>
    <w:rsid w:val="00964A94"/>
    <w:rsid w:val="00981208"/>
    <w:rsid w:val="00981281"/>
    <w:rsid w:val="009A22F1"/>
    <w:rsid w:val="009E1638"/>
    <w:rsid w:val="009F5B33"/>
    <w:rsid w:val="00A342EF"/>
    <w:rsid w:val="00A47197"/>
    <w:rsid w:val="00A86EC6"/>
    <w:rsid w:val="00AF148E"/>
    <w:rsid w:val="00B01992"/>
    <w:rsid w:val="00B13271"/>
    <w:rsid w:val="00B45033"/>
    <w:rsid w:val="00B83FF7"/>
    <w:rsid w:val="00BC46B3"/>
    <w:rsid w:val="00C10D83"/>
    <w:rsid w:val="00C11ECA"/>
    <w:rsid w:val="00C21A80"/>
    <w:rsid w:val="00C26E5E"/>
    <w:rsid w:val="00C376BD"/>
    <w:rsid w:val="00C5011D"/>
    <w:rsid w:val="00C85181"/>
    <w:rsid w:val="00D74646"/>
    <w:rsid w:val="00D822DD"/>
    <w:rsid w:val="00DB4197"/>
    <w:rsid w:val="00DD3628"/>
    <w:rsid w:val="00DE7774"/>
    <w:rsid w:val="00E17EC6"/>
    <w:rsid w:val="00E305DD"/>
    <w:rsid w:val="00E4271D"/>
    <w:rsid w:val="00E639E6"/>
    <w:rsid w:val="00EA0741"/>
    <w:rsid w:val="00EA3A5E"/>
    <w:rsid w:val="00EB67CD"/>
    <w:rsid w:val="00EF64DF"/>
    <w:rsid w:val="00F12089"/>
    <w:rsid w:val="00F1574F"/>
    <w:rsid w:val="00F27150"/>
    <w:rsid w:val="00F634CB"/>
    <w:rsid w:val="00F87E96"/>
    <w:rsid w:val="00FA13B2"/>
    <w:rsid w:val="00FA578C"/>
    <w:rsid w:val="00FA666D"/>
    <w:rsid w:val="00FD09A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07D3"/>
  <w15:chartTrackingRefBased/>
  <w15:docId w15:val="{370D74DD-373C-4066-A1C0-017C0262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DD"/>
  </w:style>
  <w:style w:type="paragraph" w:styleId="Footer">
    <w:name w:val="footer"/>
    <w:basedOn w:val="Normal"/>
    <w:link w:val="FooterChar"/>
    <w:uiPriority w:val="99"/>
    <w:unhideWhenUsed/>
    <w:rsid w:val="00E3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Health System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Kinard</dc:creator>
  <cp:keywords/>
  <dc:description/>
  <cp:lastModifiedBy>Lakesha McDay</cp:lastModifiedBy>
  <cp:revision>5</cp:revision>
  <cp:lastPrinted>2019-11-15T13:58:00Z</cp:lastPrinted>
  <dcterms:created xsi:type="dcterms:W3CDTF">2019-11-08T16:55:00Z</dcterms:created>
  <dcterms:modified xsi:type="dcterms:W3CDTF">2019-11-27T20:38:00Z</dcterms:modified>
</cp:coreProperties>
</file>