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8DE2" w14:textId="163217F0" w:rsidR="00AD1C97" w:rsidRDefault="00AD1C97" w:rsidP="00AD1C97">
      <w:pPr>
        <w:spacing w:after="0" w:line="240" w:lineRule="auto"/>
        <w:jc w:val="right"/>
        <w:rPr>
          <w:b/>
          <w:bCs/>
        </w:rPr>
      </w:pPr>
      <w:r w:rsidRPr="00AD1C9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D6CBA1" wp14:editId="59B76E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1500" cy="480695"/>
            <wp:effectExtent l="0" t="0" r="6350" b="0"/>
            <wp:wrapSquare wrapText="bothSides"/>
            <wp:docPr id="1907873696" name="Picture 1" descr="A logo with blue and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73696" name="Picture 1" descr="A logo with blue and yellow lett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C97">
        <w:rPr>
          <w:b/>
          <w:bCs/>
          <w:sz w:val="32"/>
          <w:szCs w:val="32"/>
        </w:rPr>
        <w:t>GRANT OPPORTUNITY</w:t>
      </w:r>
    </w:p>
    <w:p w14:paraId="731E05E6" w14:textId="06289DDC" w:rsidR="00AD1C97" w:rsidRDefault="001815FF" w:rsidP="00AD1C97">
      <w:pPr>
        <w:spacing w:after="0" w:line="240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Organizational </w:t>
      </w:r>
      <w:r w:rsidR="00C96A4A">
        <w:rPr>
          <w:b/>
          <w:bCs/>
          <w:i/>
          <w:iCs/>
        </w:rPr>
        <w:t>Capacity Building</w:t>
      </w:r>
    </w:p>
    <w:p w14:paraId="7DBAFD26" w14:textId="77777777" w:rsidR="001815FF" w:rsidRDefault="001815FF" w:rsidP="001815FF">
      <w:pPr>
        <w:spacing w:after="0" w:line="240" w:lineRule="auto"/>
        <w:jc w:val="right"/>
        <w:rPr>
          <w:i/>
          <w:iCs/>
        </w:rPr>
      </w:pPr>
      <w:r w:rsidRPr="001815FF">
        <w:rPr>
          <w:i/>
          <w:iCs/>
        </w:rPr>
        <w:t>Strengthening Operations and Building Organizational Health</w:t>
      </w:r>
    </w:p>
    <w:p w14:paraId="396E015F" w14:textId="73F13657" w:rsidR="001815FF" w:rsidRDefault="001815FF" w:rsidP="00AD1C97">
      <w:pPr>
        <w:spacing w:after="0" w:line="240" w:lineRule="auto"/>
        <w:jc w:val="right"/>
        <w:rPr>
          <w:i/>
          <w:iCs/>
        </w:rPr>
      </w:pPr>
      <w:r w:rsidRPr="001815FF">
        <w:rPr>
          <w:i/>
          <w:iCs/>
        </w:rPr>
        <w:t>Open from May 19 to June 6, 2025</w:t>
      </w:r>
    </w:p>
    <w:p w14:paraId="04098FA0" w14:textId="77777777" w:rsidR="001815FF" w:rsidRDefault="001815FF" w:rsidP="00AD1C97">
      <w:pPr>
        <w:spacing w:after="0" w:line="240" w:lineRule="auto"/>
        <w:jc w:val="right"/>
        <w:rPr>
          <w:i/>
          <w:iCs/>
        </w:rPr>
      </w:pPr>
    </w:p>
    <w:p w14:paraId="72B41D27" w14:textId="77777777" w:rsidR="008062E6" w:rsidRDefault="008062E6" w:rsidP="00EA38AB">
      <w:pPr>
        <w:spacing w:after="0" w:line="240" w:lineRule="auto"/>
      </w:pPr>
    </w:p>
    <w:p w14:paraId="5419EB13" w14:textId="29FD3A58" w:rsidR="00EA38AB" w:rsidRPr="00EA38AB" w:rsidRDefault="00EA38AB" w:rsidP="00EA38AB">
      <w:pPr>
        <w:spacing w:after="0" w:line="240" w:lineRule="auto"/>
      </w:pPr>
      <w:r w:rsidRPr="00EA38AB">
        <w:t xml:space="preserve">Capacity </w:t>
      </w:r>
      <w:r w:rsidR="00760BC7">
        <w:t>B</w:t>
      </w:r>
      <w:r w:rsidRPr="00EA38AB">
        <w:t>uilding support is funding for activities that help strengthen strategically aligned partners’ internal operations to achieve long-term performance and sustainability. It is not meant to support program expenses or service delivery.</w:t>
      </w:r>
      <w:r w:rsidRPr="00EA38AB">
        <w:rPr>
          <w:rFonts w:ascii="Arial" w:hAnsi="Arial" w:cs="Arial"/>
        </w:rPr>
        <w:t> </w:t>
      </w:r>
      <w:r w:rsidRPr="00EA38AB">
        <w:t> </w:t>
      </w:r>
    </w:p>
    <w:p w14:paraId="015C23A7" w14:textId="77777777" w:rsidR="00EA38AB" w:rsidRPr="00EA38AB" w:rsidRDefault="00EA38AB" w:rsidP="00EA38AB">
      <w:pPr>
        <w:spacing w:after="0" w:line="240" w:lineRule="auto"/>
      </w:pPr>
      <w:r w:rsidRPr="00EA38AB">
        <w:t> </w:t>
      </w:r>
    </w:p>
    <w:p w14:paraId="46D078C9" w14:textId="77777777" w:rsidR="00EA38AB" w:rsidRPr="00EA38AB" w:rsidRDefault="00EA38AB" w:rsidP="00EA38AB">
      <w:pPr>
        <w:spacing w:after="0" w:line="240" w:lineRule="auto"/>
      </w:pPr>
      <w:r w:rsidRPr="00EA38AB">
        <w:t>Grant sizes will range from $15,000 to $50,000 and can be used over a two-year period.</w:t>
      </w:r>
      <w:r w:rsidRPr="00EA38AB">
        <w:rPr>
          <w:rFonts w:ascii="Arial" w:hAnsi="Arial" w:cs="Arial"/>
        </w:rPr>
        <w:t> </w:t>
      </w:r>
      <w:r w:rsidRPr="00EA38AB">
        <w:t> </w:t>
      </w:r>
    </w:p>
    <w:p w14:paraId="46B69CEC" w14:textId="77777777" w:rsidR="00EA38AB" w:rsidRPr="00EA38AB" w:rsidRDefault="00EA38AB" w:rsidP="00EA38AB">
      <w:pPr>
        <w:spacing w:after="0" w:line="240" w:lineRule="auto"/>
      </w:pPr>
      <w:r w:rsidRPr="00EA38AB">
        <w:rPr>
          <w:rFonts w:ascii="Arial" w:hAnsi="Arial" w:cs="Arial"/>
        </w:rPr>
        <w:t>  </w:t>
      </w:r>
      <w:r w:rsidRPr="00EA38AB">
        <w:t> </w:t>
      </w:r>
    </w:p>
    <w:p w14:paraId="692AA76E" w14:textId="497EE1B3" w:rsidR="008062E6" w:rsidRDefault="00EA38AB" w:rsidP="0031366E">
      <w:pPr>
        <w:spacing w:after="0" w:line="240" w:lineRule="auto"/>
        <w:rPr>
          <w:b/>
          <w:bCs/>
        </w:rPr>
      </w:pPr>
      <w:r w:rsidRPr="00EA38AB">
        <w:t>Who is eligible to apply: 501(c)(3) nonprofit public charities of all sizes that serve the Qualla Boundary and 18 counties of Western North Carolina; fiscal sponsorship organizations; government and governmental organizations, faith-based organizations; colleges and universities</w:t>
      </w:r>
      <w:r w:rsidRPr="00EA38AB">
        <w:rPr>
          <w:rFonts w:ascii="Arial" w:hAnsi="Arial" w:cs="Arial"/>
        </w:rPr>
        <w:t> </w:t>
      </w:r>
      <w:r w:rsidRPr="00EA38AB">
        <w:t> </w:t>
      </w:r>
      <w:r w:rsidRPr="00EA38AB">
        <w:br/>
      </w:r>
    </w:p>
    <w:p w14:paraId="54230A1F" w14:textId="02CF638C" w:rsidR="00735501" w:rsidRPr="00735501" w:rsidRDefault="00735501" w:rsidP="00735501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735501">
        <w:rPr>
          <w:b/>
          <w:bCs/>
        </w:rPr>
        <w:t xml:space="preserve">APPLICATION QUESTIONS </w:t>
      </w:r>
    </w:p>
    <w:p w14:paraId="11E28D32" w14:textId="28F238A2" w:rsidR="0076579E" w:rsidRDefault="00735501" w:rsidP="00AD1C97">
      <w:pPr>
        <w:spacing w:after="0" w:line="240" w:lineRule="auto"/>
      </w:pPr>
      <w:r>
        <w:t>The following questions are asked as part of the</w:t>
      </w:r>
      <w:r w:rsidR="002A3B11">
        <w:t xml:space="preserve"> Capacity Building </w:t>
      </w:r>
      <w:r>
        <w:t xml:space="preserve">application. They are included here as a preview. All applications must be submitted through Dogwood Health Trust’s website at  </w:t>
      </w:r>
      <w:hyperlink r:id="rId9" w:history="1">
        <w:r w:rsidRPr="00EB6028">
          <w:rPr>
            <w:rStyle w:val="Hyperlink"/>
          </w:rPr>
          <w:t>https://dogwoodhealthtrust.org/grantmaking</w:t>
        </w:r>
      </w:hyperlink>
      <w:r>
        <w:t>.</w:t>
      </w:r>
    </w:p>
    <w:p w14:paraId="6F6DE382" w14:textId="77777777" w:rsidR="00735501" w:rsidRDefault="00735501" w:rsidP="00AD1C97">
      <w:pPr>
        <w:spacing w:after="0" w:line="240" w:lineRule="auto"/>
      </w:pPr>
    </w:p>
    <w:p w14:paraId="269F9B51" w14:textId="52852F3D" w:rsidR="00030370" w:rsidRPr="00735501" w:rsidRDefault="3FF4B037" w:rsidP="00AD1C97">
      <w:pPr>
        <w:pStyle w:val="ListParagraph"/>
        <w:numPr>
          <w:ilvl w:val="0"/>
          <w:numId w:val="2"/>
        </w:numPr>
        <w:spacing w:after="0" w:line="240" w:lineRule="auto"/>
      </w:pPr>
      <w:bookmarkStart w:id="0" w:name="_Hlk191915369"/>
      <w:r>
        <w:t>Tell us about your organization’s core work and</w:t>
      </w:r>
      <w:r w:rsidR="5E039A31">
        <w:t xml:space="preserve"> how it contributes</w:t>
      </w:r>
      <w:r>
        <w:t xml:space="preserve"> to the health and well</w:t>
      </w:r>
      <w:r w:rsidR="00735501">
        <w:t>being</w:t>
      </w:r>
      <w:r>
        <w:t xml:space="preserve"> of the people of Western North Car</w:t>
      </w:r>
      <w:r w:rsidR="54780C2E">
        <w:t>o</w:t>
      </w:r>
      <w:r>
        <w:t>lina.</w:t>
      </w:r>
    </w:p>
    <w:p w14:paraId="3EA36A67" w14:textId="77777777" w:rsidR="00735501" w:rsidRPr="00735501" w:rsidRDefault="00735501" w:rsidP="00735501">
      <w:pPr>
        <w:pStyle w:val="ListParagraph"/>
        <w:spacing w:after="0" w:line="240" w:lineRule="auto"/>
      </w:pPr>
    </w:p>
    <w:p w14:paraId="48256C16" w14:textId="77777777" w:rsidR="00FD31FC" w:rsidRDefault="3FF4B037" w:rsidP="00FD31FC">
      <w:pPr>
        <w:pStyle w:val="ListParagraph"/>
        <w:numPr>
          <w:ilvl w:val="0"/>
          <w:numId w:val="2"/>
        </w:numPr>
        <w:spacing w:after="0" w:line="240" w:lineRule="auto"/>
      </w:pPr>
      <w:r w:rsidRPr="00735501">
        <w:t>How do you stay engaged with and accountable to the community you serve?</w:t>
      </w:r>
    </w:p>
    <w:p w14:paraId="5EB05F95" w14:textId="77777777" w:rsidR="00FD31FC" w:rsidRDefault="00FD31FC" w:rsidP="00FD31FC">
      <w:pPr>
        <w:pStyle w:val="ListParagraph"/>
      </w:pPr>
    </w:p>
    <w:p w14:paraId="70B582E4" w14:textId="201AD4CB" w:rsidR="00F01CD4" w:rsidRPr="00FD31FC" w:rsidRDefault="00FD31FC" w:rsidP="00FD31FC">
      <w:pPr>
        <w:pStyle w:val="ListParagraph"/>
        <w:numPr>
          <w:ilvl w:val="0"/>
          <w:numId w:val="2"/>
        </w:numPr>
        <w:spacing w:after="0" w:line="240" w:lineRule="auto"/>
      </w:pPr>
      <w:r w:rsidRPr="00FD31FC">
        <w:t xml:space="preserve">From the list below, </w:t>
      </w:r>
      <w:r w:rsidR="00F01CD4" w:rsidRPr="00FD31FC">
        <w:t>please select and rank the top three areas your organization would prioritize for</w:t>
      </w:r>
      <w:r w:rsidR="008062E6">
        <w:t xml:space="preserve"> a</w:t>
      </w:r>
      <w:r w:rsidRPr="00FD31FC">
        <w:t xml:space="preserve"> capacity building</w:t>
      </w:r>
      <w:r w:rsidR="00F01CD4" w:rsidRPr="00FD31FC">
        <w:t xml:space="preserve"> investment over the next 24 months. For each selected area, briefly describe how you would use capacity building funding to strengthen your effectiveness and deepen your </w:t>
      </w:r>
      <w:r w:rsidRPr="00FD31FC">
        <w:t>impact.</w:t>
      </w:r>
    </w:p>
    <w:p w14:paraId="356F193F" w14:textId="7809E7D5" w:rsidR="1436EDF4" w:rsidRPr="0031366E" w:rsidRDefault="1436EDF4" w:rsidP="0031366E">
      <w:pPr>
        <w:tabs>
          <w:tab w:val="left" w:pos="1620"/>
        </w:tabs>
        <w:spacing w:after="0"/>
        <w:rPr>
          <w:rFonts w:ascii="Aptos" w:eastAsia="Aptos" w:hAnsi="Aptos" w:cs="Aptos"/>
        </w:rPr>
      </w:pPr>
    </w:p>
    <w:p w14:paraId="0F56099B" w14:textId="49283059" w:rsidR="0031366E" w:rsidRDefault="0031366E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Strategic Planning</w:t>
      </w:r>
    </w:p>
    <w:p w14:paraId="645F512B" w14:textId="43402847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Other Planning Efforts</w:t>
      </w:r>
    </w:p>
    <w:p w14:paraId="759ACF93" w14:textId="06C20DBF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Staff, Leadership and/or Board Development</w:t>
      </w:r>
    </w:p>
    <w:p w14:paraId="44EFF5B5" w14:textId="79CE6E6B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Community Engagement or Increasing Access to Programs or Services</w:t>
      </w:r>
    </w:p>
    <w:p w14:paraId="3434D81E" w14:textId="68B69BC2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Learning and Evaluation</w:t>
      </w:r>
    </w:p>
    <w:p w14:paraId="18E1D06A" w14:textId="0AA5BA73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Advocacy Efforts</w:t>
      </w:r>
    </w:p>
    <w:p w14:paraId="1F905E50" w14:textId="4D693F8A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 xml:space="preserve">Improve Operations </w:t>
      </w:r>
      <w:r w:rsidR="006F0568">
        <w:rPr>
          <w:rFonts w:ascii="Aptos" w:eastAsia="Aptos" w:hAnsi="Aptos" w:cs="Aptos"/>
        </w:rPr>
        <w:t>and</w:t>
      </w:r>
      <w:r w:rsidRPr="1F5B9052">
        <w:rPr>
          <w:rFonts w:ascii="Aptos" w:eastAsia="Aptos" w:hAnsi="Aptos" w:cs="Aptos"/>
        </w:rPr>
        <w:t xml:space="preserve"> Systems (accounting, </w:t>
      </w:r>
      <w:r w:rsidR="00770BD0">
        <w:rPr>
          <w:rFonts w:ascii="Aptos" w:eastAsia="Aptos" w:hAnsi="Aptos" w:cs="Aptos"/>
        </w:rPr>
        <w:t xml:space="preserve">legal, </w:t>
      </w:r>
      <w:r w:rsidRPr="1F5B9052">
        <w:rPr>
          <w:rFonts w:ascii="Aptos" w:eastAsia="Aptos" w:hAnsi="Aptos" w:cs="Aptos"/>
        </w:rPr>
        <w:t>HR, IT, etc.)</w:t>
      </w:r>
    </w:p>
    <w:p w14:paraId="05BC2AF9" w14:textId="3D447735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Resource or Funding Development</w:t>
      </w:r>
    </w:p>
    <w:p w14:paraId="1B030280" w14:textId="0D9D849F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Communications, Development or Marketing</w:t>
      </w:r>
    </w:p>
    <w:p w14:paraId="6DADC75C" w14:textId="6A44BE0C" w:rsidR="1436EDF4" w:rsidRDefault="1436EDF4" w:rsidP="1F5B9052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1F5B9052">
        <w:rPr>
          <w:rFonts w:ascii="Aptos" w:eastAsia="Aptos" w:hAnsi="Aptos" w:cs="Aptos"/>
        </w:rPr>
        <w:t>Relationship Development or Increasing Collaborations/Connections</w:t>
      </w:r>
    </w:p>
    <w:p w14:paraId="02E99E56" w14:textId="77777777" w:rsidR="00FD31FC" w:rsidRDefault="00FD31FC" w:rsidP="0031366E">
      <w:pPr>
        <w:spacing w:after="0" w:line="240" w:lineRule="auto"/>
        <w:sectPr w:rsidR="00FD31FC" w:rsidSect="00F96705">
          <w:type w:val="continuous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44D2644E" w14:textId="77777777" w:rsidR="00F96705" w:rsidRDefault="00F96705" w:rsidP="00F96705">
      <w:pPr>
        <w:pStyle w:val="ListParagraph"/>
        <w:spacing w:after="0" w:line="240" w:lineRule="auto"/>
      </w:pPr>
    </w:p>
    <w:p w14:paraId="539CFE5D" w14:textId="03C325C9" w:rsidR="00846893" w:rsidRPr="0031366E" w:rsidRDefault="030D4BA3" w:rsidP="00FC7B67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r w:rsidRPr="0031366E">
        <w:t>What do you hope will be different in your organization</w:t>
      </w:r>
      <w:r w:rsidR="00C1745B" w:rsidRPr="0031366E">
        <w:t xml:space="preserve"> as a result of a capacity building grant </w:t>
      </w:r>
      <w:r w:rsidRPr="0031366E">
        <w:t>from Dogwood?</w:t>
      </w:r>
    </w:p>
    <w:bookmarkEnd w:id="0"/>
    <w:sectPr w:rsidR="00846893" w:rsidRPr="0031366E" w:rsidSect="008062E6">
      <w:type w:val="continuous"/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3C43"/>
    <w:multiLevelType w:val="hybridMultilevel"/>
    <w:tmpl w:val="500A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4485"/>
    <w:multiLevelType w:val="multilevel"/>
    <w:tmpl w:val="ADBA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77198E"/>
    <w:multiLevelType w:val="multilevel"/>
    <w:tmpl w:val="0E5646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3A8CA"/>
    <w:multiLevelType w:val="hybridMultilevel"/>
    <w:tmpl w:val="E84A0306"/>
    <w:lvl w:ilvl="0" w:tplc="4C2209E8">
      <w:start w:val="1"/>
      <w:numFmt w:val="decimal"/>
      <w:lvlText w:val="%1."/>
      <w:lvlJc w:val="left"/>
      <w:pPr>
        <w:ind w:left="720" w:hanging="360"/>
      </w:pPr>
    </w:lvl>
    <w:lvl w:ilvl="1" w:tplc="8D2EADFE">
      <w:start w:val="1"/>
      <w:numFmt w:val="lowerLetter"/>
      <w:lvlText w:val="%2."/>
      <w:lvlJc w:val="left"/>
      <w:pPr>
        <w:ind w:left="1440" w:hanging="360"/>
      </w:pPr>
    </w:lvl>
    <w:lvl w:ilvl="2" w:tplc="53F2FD58">
      <w:start w:val="1"/>
      <w:numFmt w:val="lowerRoman"/>
      <w:lvlText w:val="%3."/>
      <w:lvlJc w:val="right"/>
      <w:pPr>
        <w:ind w:left="2160" w:hanging="180"/>
      </w:pPr>
    </w:lvl>
    <w:lvl w:ilvl="3" w:tplc="D096AAF8">
      <w:start w:val="1"/>
      <w:numFmt w:val="decimal"/>
      <w:lvlText w:val="%4."/>
      <w:lvlJc w:val="left"/>
      <w:pPr>
        <w:ind w:left="2880" w:hanging="360"/>
      </w:pPr>
    </w:lvl>
    <w:lvl w:ilvl="4" w:tplc="5F303E0C">
      <w:start w:val="1"/>
      <w:numFmt w:val="lowerLetter"/>
      <w:lvlText w:val="%5."/>
      <w:lvlJc w:val="left"/>
      <w:pPr>
        <w:ind w:left="3600" w:hanging="360"/>
      </w:pPr>
    </w:lvl>
    <w:lvl w:ilvl="5" w:tplc="AFE0BF24">
      <w:start w:val="1"/>
      <w:numFmt w:val="lowerRoman"/>
      <w:lvlText w:val="%6."/>
      <w:lvlJc w:val="right"/>
      <w:pPr>
        <w:ind w:left="4320" w:hanging="180"/>
      </w:pPr>
    </w:lvl>
    <w:lvl w:ilvl="6" w:tplc="50CC15F0">
      <w:start w:val="1"/>
      <w:numFmt w:val="decimal"/>
      <w:lvlText w:val="%7."/>
      <w:lvlJc w:val="left"/>
      <w:pPr>
        <w:ind w:left="5040" w:hanging="360"/>
      </w:pPr>
    </w:lvl>
    <w:lvl w:ilvl="7" w:tplc="17149AD4">
      <w:start w:val="1"/>
      <w:numFmt w:val="lowerLetter"/>
      <w:lvlText w:val="%8."/>
      <w:lvlJc w:val="left"/>
      <w:pPr>
        <w:ind w:left="5760" w:hanging="360"/>
      </w:pPr>
    </w:lvl>
    <w:lvl w:ilvl="8" w:tplc="45A89B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1A12"/>
    <w:multiLevelType w:val="hybridMultilevel"/>
    <w:tmpl w:val="C8CE1F90"/>
    <w:lvl w:ilvl="0" w:tplc="747E7AD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B9ACB5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10562B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172C61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4E6E4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C6CAB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F0601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08DAF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3A4CE4A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760443941">
    <w:abstractNumId w:val="3"/>
  </w:num>
  <w:num w:numId="2" w16cid:durableId="338774368">
    <w:abstractNumId w:val="0"/>
  </w:num>
  <w:num w:numId="3" w16cid:durableId="441000393">
    <w:abstractNumId w:val="2"/>
  </w:num>
  <w:num w:numId="4" w16cid:durableId="1163356421">
    <w:abstractNumId w:val="1"/>
  </w:num>
  <w:num w:numId="5" w16cid:durableId="588346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9E"/>
    <w:rsid w:val="00030370"/>
    <w:rsid w:val="001815FF"/>
    <w:rsid w:val="00186642"/>
    <w:rsid w:val="002A3B11"/>
    <w:rsid w:val="0031366E"/>
    <w:rsid w:val="003E614F"/>
    <w:rsid w:val="004045FA"/>
    <w:rsid w:val="00497262"/>
    <w:rsid w:val="00517156"/>
    <w:rsid w:val="005C21EE"/>
    <w:rsid w:val="006F0568"/>
    <w:rsid w:val="00735501"/>
    <w:rsid w:val="00760BC7"/>
    <w:rsid w:val="0076579E"/>
    <w:rsid w:val="00770BD0"/>
    <w:rsid w:val="007F0C1C"/>
    <w:rsid w:val="008062E6"/>
    <w:rsid w:val="00846893"/>
    <w:rsid w:val="009B7299"/>
    <w:rsid w:val="00A34130"/>
    <w:rsid w:val="00AD1C97"/>
    <w:rsid w:val="00AF6A23"/>
    <w:rsid w:val="00B56D4D"/>
    <w:rsid w:val="00C1745B"/>
    <w:rsid w:val="00C96A4A"/>
    <w:rsid w:val="00EA154A"/>
    <w:rsid w:val="00EA38AB"/>
    <w:rsid w:val="00F01CD4"/>
    <w:rsid w:val="00F96705"/>
    <w:rsid w:val="00FD31FC"/>
    <w:rsid w:val="030D4BA3"/>
    <w:rsid w:val="1436EDF4"/>
    <w:rsid w:val="194D9BD0"/>
    <w:rsid w:val="1A879D8E"/>
    <w:rsid w:val="1DA9F868"/>
    <w:rsid w:val="1F5B9052"/>
    <w:rsid w:val="22A3C9BC"/>
    <w:rsid w:val="290214DC"/>
    <w:rsid w:val="3FF4B037"/>
    <w:rsid w:val="40F665AE"/>
    <w:rsid w:val="42F00805"/>
    <w:rsid w:val="52894A88"/>
    <w:rsid w:val="54780C2E"/>
    <w:rsid w:val="567F3D5D"/>
    <w:rsid w:val="5E039A31"/>
    <w:rsid w:val="5E5B0C26"/>
    <w:rsid w:val="6472C621"/>
    <w:rsid w:val="6DA46085"/>
    <w:rsid w:val="6E220BE9"/>
    <w:rsid w:val="7F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DCBA"/>
  <w15:chartTrackingRefBased/>
  <w15:docId w15:val="{6D367422-C255-4946-A319-502D0FB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7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5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50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gwoodhealthtrust.org/grantmakin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5608CC8-FF79-474C-BE03-C5EBB2AAA66D}">
    <t:Anchor>
      <t:Comment id="1454594163"/>
    </t:Anchor>
    <t:History>
      <t:Event id="{8D6574C9-441D-4BC0-A545-C9001E69264F}" time="2025-02-18T16:46:21.042Z">
        <t:Attribution userId="S::h.parlier@dht.org::d6353261-3472-4e77-8c25-d32bdbaf53d5" userProvider="AD" userName="Heather Parlier"/>
        <t:Anchor>
          <t:Comment id="1454594163"/>
        </t:Anchor>
        <t:Create/>
      </t:Event>
      <t:Event id="{D13CCCC2-3F59-48CA-8409-9727F9814F2C}" time="2025-02-18T16:46:21.042Z">
        <t:Attribution userId="S::h.parlier@dht.org::d6353261-3472-4e77-8c25-d32bdbaf53d5" userProvider="AD" userName="Heather Parlier"/>
        <t:Anchor>
          <t:Comment id="1454594163"/>
        </t:Anchor>
        <t:Assign userId="S::s.grymes@dht.org::aa4c1542-c633-4da2-97dc-2167cf1da062" userProvider="AD" userName="Sarah Grymes"/>
      </t:Event>
      <t:Event id="{719D7A83-2ED6-4EAC-9A6B-9BFF64095EEF}" time="2025-02-18T16:46:21.042Z">
        <t:Attribution userId="S::h.parlier@dht.org::d6353261-3472-4e77-8c25-d32bdbaf53d5" userProvider="AD" userName="Heather Parlier"/>
        <t:Anchor>
          <t:Comment id="1454594163"/>
        </t:Anchor>
        <t:SetTitle title="@Sarah Grymes if that works for you - it makes sense. can you add that i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4a2a-4390-49f8-a873-7ebf71f01c86" xsi:nil="true"/>
    <lcf76f155ced4ddcb4097134ff3c332f xmlns="d00e6127-3a24-44ad-8ff8-101c84b15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9EE592D160F40BDCE1525B2C85BBF" ma:contentTypeVersion="10" ma:contentTypeDescription="Create a new document." ma:contentTypeScope="" ma:versionID="133d5124506023fbed6fa187e1f8020a">
  <xsd:schema xmlns:xsd="http://www.w3.org/2001/XMLSchema" xmlns:xs="http://www.w3.org/2001/XMLSchema" xmlns:p="http://schemas.microsoft.com/office/2006/metadata/properties" xmlns:ns2="d00e6127-3a24-44ad-8ff8-101c84b15962" xmlns:ns3="5c524a2a-4390-49f8-a873-7ebf71f01c86" targetNamespace="http://schemas.microsoft.com/office/2006/metadata/properties" ma:root="true" ma:fieldsID="3961d72abc9104e27fa3d84387f7e893" ns2:_="" ns3:_="">
    <xsd:import namespace="d00e6127-3a24-44ad-8ff8-101c84b15962"/>
    <xsd:import namespace="5c524a2a-4390-49f8-a873-7ebf71f01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e6127-3a24-44ad-8ff8-101c84b15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0ae2b4-7edb-46d0-8b98-aa7131505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4a2a-4390-49f8-a873-7ebf71f01c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e64857-6c98-4884-b1fb-2460d3693ab1}" ma:internalName="TaxCatchAll" ma:showField="CatchAllData" ma:web="5c524a2a-4390-49f8-a873-7ebf71f01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35F06-D74E-4787-BFCA-76D29FE1BB1B}">
  <ds:schemaRefs>
    <ds:schemaRef ds:uri="http://schemas.microsoft.com/office/2006/metadata/properties"/>
    <ds:schemaRef ds:uri="http://schemas.microsoft.com/office/infopath/2007/PartnerControls"/>
    <ds:schemaRef ds:uri="81a91be9-0b20-46d8-8b4f-71ec99bb5fc7"/>
    <ds:schemaRef ds:uri="54ddaab7-83fb-4f09-be4d-43234492a23d"/>
    <ds:schemaRef ds:uri="4c413365-fd35-4d4e-9aec-cdb099a8e616"/>
    <ds:schemaRef ds:uri="5c524a2a-4390-49f8-a873-7ebf71f01c86"/>
    <ds:schemaRef ds:uri="d00e6127-3a24-44ad-8ff8-101c84b15962"/>
  </ds:schemaRefs>
</ds:datastoreItem>
</file>

<file path=customXml/itemProps2.xml><?xml version="1.0" encoding="utf-8"?>
<ds:datastoreItem xmlns:ds="http://schemas.openxmlformats.org/officeDocument/2006/customXml" ds:itemID="{DDDDB23F-5DE7-4B64-BD35-6DBC1C9B9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9C701-68E8-4FB9-8691-621C92EDA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e6127-3a24-44ad-8ff8-101c84b15962"/>
    <ds:schemaRef ds:uri="5c524a2a-4390-49f8-a873-7ebf71f01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1808</Characters>
  <Application>Microsoft Office Word</Application>
  <DocSecurity>0</DocSecurity>
  <Lines>46</Lines>
  <Paragraphs>28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Parlier</dc:creator>
  <cp:keywords/>
  <dc:description/>
  <cp:lastModifiedBy>Rebecca Noricks</cp:lastModifiedBy>
  <cp:revision>19</cp:revision>
  <dcterms:created xsi:type="dcterms:W3CDTF">2025-05-05T19:45:00Z</dcterms:created>
  <dcterms:modified xsi:type="dcterms:W3CDTF">2025-05-06T16:01:00Z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0x010100C3D9EE592D160F40BDCE1525B2C85BBF</vt:lpwstr>
  </property>
  <property fmtid="{D5CDD505-2E9C-101B-9397-08002B2CF9AE}" pid="3" name="Order">
    <vt:r8>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